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AD" w:rsidRPr="00D8391F" w:rsidRDefault="00D8391F" w:rsidP="00D8391F">
      <w:pPr>
        <w:jc w:val="center"/>
        <w:rPr>
          <w:rFonts w:ascii="Calibri" w:hAnsi="Calibri" w:cs="Tahoma"/>
          <w:szCs w:val="28"/>
          <w:shd w:val="clear" w:color="auto" w:fill="FFFFFF"/>
        </w:rPr>
      </w:pPr>
      <w:r w:rsidRPr="00D8391F">
        <w:rPr>
          <w:rFonts w:ascii="Calibri" w:hAnsi="Calibri" w:cs="Tahoma"/>
          <w:sz w:val="28"/>
          <w:szCs w:val="28"/>
          <w:shd w:val="clear" w:color="auto" w:fill="FFFFFF"/>
        </w:rPr>
        <w:t>DECLARATION ON RELIGIOUS FREEDOM </w:t>
      </w:r>
      <w:r w:rsidRPr="00D8391F">
        <w:rPr>
          <w:rFonts w:ascii="Calibri" w:hAnsi="Calibri" w:cs="Tahoma"/>
          <w:sz w:val="28"/>
          <w:szCs w:val="28"/>
        </w:rPr>
        <w:br/>
      </w:r>
      <w:r w:rsidRPr="00D8391F">
        <w:rPr>
          <w:rFonts w:ascii="Calibri" w:hAnsi="Calibri" w:cs="Tahoma"/>
          <w:b/>
          <w:bCs/>
          <w:i/>
          <w:iCs/>
          <w:sz w:val="28"/>
          <w:szCs w:val="28"/>
          <w:shd w:val="clear" w:color="auto" w:fill="FFFFFF"/>
        </w:rPr>
        <w:t>DIGNITATIS HUMANAE</w:t>
      </w:r>
      <w:r w:rsidRPr="00D8391F">
        <w:rPr>
          <w:rFonts w:ascii="Calibri" w:hAnsi="Calibri" w:cs="Tahoma"/>
          <w:sz w:val="28"/>
          <w:szCs w:val="28"/>
          <w:shd w:val="clear" w:color="auto" w:fill="FFFFFF"/>
        </w:rPr>
        <w:t> </w:t>
      </w:r>
      <w:r w:rsidRPr="00D8391F">
        <w:rPr>
          <w:rFonts w:ascii="Calibri" w:hAnsi="Calibri" w:cs="Tahoma"/>
          <w:sz w:val="28"/>
          <w:szCs w:val="28"/>
          <w:shd w:val="clear" w:color="auto" w:fill="FFFFFF"/>
        </w:rPr>
        <w:br/>
      </w:r>
      <w:r w:rsidRPr="00D8391F">
        <w:rPr>
          <w:rFonts w:ascii="Calibri" w:hAnsi="Calibri" w:cs="Tahoma"/>
          <w:szCs w:val="28"/>
          <w:shd w:val="clear" w:color="auto" w:fill="FFFFFF"/>
        </w:rPr>
        <w:t>DECEMBER 7, 1965</w:t>
      </w:r>
    </w:p>
    <w:p w:rsidR="00D8391F" w:rsidRPr="00D8391F" w:rsidRDefault="00D8391F">
      <w:pPr>
        <w:rPr>
          <w:rFonts w:ascii="Calibri" w:hAnsi="Calibri" w:cs="Tahoma"/>
          <w:szCs w:val="28"/>
          <w:shd w:val="clear" w:color="auto" w:fill="FFFFFF"/>
        </w:rPr>
      </w:pPr>
    </w:p>
    <w:p w:rsidR="00D8391F" w:rsidRPr="00AF7E6F" w:rsidRDefault="00854C4B">
      <w:pPr>
        <w:rPr>
          <w:rFonts w:ascii="Calibri" w:hAnsi="Calibri"/>
          <w:szCs w:val="28"/>
        </w:rPr>
      </w:pPr>
      <w:r w:rsidRPr="00AF7E6F">
        <w:rPr>
          <w:rFonts w:ascii="Calibri" w:hAnsi="Calibri"/>
          <w:szCs w:val="28"/>
        </w:rPr>
        <w:t>This declaration started out as a chapter, and later an appendix, of the Decree on Ecumenism.</w:t>
      </w:r>
    </w:p>
    <w:p w:rsidR="00854C4B" w:rsidRPr="00AF7E6F" w:rsidRDefault="00854C4B">
      <w:pPr>
        <w:rPr>
          <w:rFonts w:ascii="Calibri" w:hAnsi="Calibri"/>
          <w:szCs w:val="28"/>
        </w:rPr>
      </w:pPr>
    </w:p>
    <w:p w:rsidR="000A62EF" w:rsidRDefault="00EB543A" w:rsidP="00AF7E6F">
      <w:pPr>
        <w:rPr>
          <w:rFonts w:ascii="Calibri" w:hAnsi="Calibri"/>
          <w:szCs w:val="28"/>
        </w:rPr>
      </w:pPr>
      <w:r w:rsidRPr="00AF7E6F">
        <w:rPr>
          <w:rFonts w:ascii="Calibri" w:hAnsi="Calibri"/>
          <w:szCs w:val="28"/>
        </w:rPr>
        <w:t xml:space="preserve">Prior to the Council, the Church did not consider religious liberty to be a universal human right.  The Church’s position was that “error has no rights.”  Hence, where Catholics were in the minority, the Church fought for religious freedom, but where they were in the majority, it suppressed other religions.  The Council Fathers declare religious freedom to be a human right, based </w:t>
      </w:r>
      <w:r w:rsidR="00CD3D1D" w:rsidRPr="00AF7E6F">
        <w:rPr>
          <w:rFonts w:ascii="Calibri" w:hAnsi="Calibri"/>
          <w:szCs w:val="28"/>
        </w:rPr>
        <w:t xml:space="preserve">not on the correct discernment of religious truth, but </w:t>
      </w:r>
      <w:r w:rsidRPr="00AF7E6F">
        <w:rPr>
          <w:rFonts w:ascii="Calibri" w:hAnsi="Calibri"/>
          <w:szCs w:val="28"/>
        </w:rPr>
        <w:t>on th</w:t>
      </w:r>
      <w:r w:rsidR="0040091E" w:rsidRPr="00AF7E6F">
        <w:rPr>
          <w:rFonts w:ascii="Calibri" w:hAnsi="Calibri"/>
          <w:szCs w:val="28"/>
        </w:rPr>
        <w:t>e dignity of the human person.</w:t>
      </w:r>
      <w:r w:rsidR="00AF7E6F" w:rsidRPr="00AF7E6F">
        <w:rPr>
          <w:rFonts w:ascii="Calibri" w:hAnsi="Calibri"/>
          <w:szCs w:val="28"/>
        </w:rPr>
        <w:t xml:space="preserve"> (#2)</w:t>
      </w:r>
    </w:p>
    <w:p w:rsidR="00AF7E6F" w:rsidRPr="00AF7E6F" w:rsidRDefault="00AF7E6F" w:rsidP="00AF7E6F">
      <w:pPr>
        <w:rPr>
          <w:rFonts w:ascii="Calibri" w:hAnsi="Calibri"/>
          <w:szCs w:val="28"/>
        </w:rPr>
      </w:pPr>
      <w:bookmarkStart w:id="0" w:name="_GoBack"/>
      <w:bookmarkEnd w:id="0"/>
    </w:p>
    <w:sectPr w:rsidR="00AF7E6F" w:rsidRPr="00AF7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163EA9"/>
    <w:multiLevelType w:val="hybridMultilevel"/>
    <w:tmpl w:val="64EC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1F"/>
    <w:rsid w:val="000A62EF"/>
    <w:rsid w:val="002643AD"/>
    <w:rsid w:val="0040091E"/>
    <w:rsid w:val="00854C4B"/>
    <w:rsid w:val="00AF7E6F"/>
    <w:rsid w:val="00B9210A"/>
    <w:rsid w:val="00C50D67"/>
    <w:rsid w:val="00CD3D1D"/>
    <w:rsid w:val="00D8391F"/>
    <w:rsid w:val="00DF4AED"/>
    <w:rsid w:val="00EB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ABAD2-B8C2-402F-B8A0-9EFD7C55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91F"/>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83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13848">
      <w:bodyDiv w:val="1"/>
      <w:marLeft w:val="0"/>
      <w:marRight w:val="0"/>
      <w:marTop w:val="0"/>
      <w:marBottom w:val="0"/>
      <w:divBdr>
        <w:top w:val="none" w:sz="0" w:space="0" w:color="auto"/>
        <w:left w:val="none" w:sz="0" w:space="0" w:color="auto"/>
        <w:bottom w:val="none" w:sz="0" w:space="0" w:color="auto"/>
        <w:right w:val="none" w:sz="0" w:space="0" w:color="auto"/>
      </w:divBdr>
    </w:div>
    <w:div w:id="1484548132">
      <w:bodyDiv w:val="1"/>
      <w:marLeft w:val="0"/>
      <w:marRight w:val="0"/>
      <w:marTop w:val="0"/>
      <w:marBottom w:val="0"/>
      <w:divBdr>
        <w:top w:val="none" w:sz="0" w:space="0" w:color="auto"/>
        <w:left w:val="none" w:sz="0" w:space="0" w:color="auto"/>
        <w:bottom w:val="none" w:sz="0" w:space="0" w:color="auto"/>
        <w:right w:val="none" w:sz="0" w:space="0" w:color="auto"/>
      </w:divBdr>
    </w:div>
    <w:div w:id="16998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6</cp:revision>
  <dcterms:created xsi:type="dcterms:W3CDTF">2019-07-12T23:28:00Z</dcterms:created>
  <dcterms:modified xsi:type="dcterms:W3CDTF">2019-08-07T18:06:00Z</dcterms:modified>
</cp:coreProperties>
</file>